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D7D5">
      <w:pPr>
        <w:numPr>
          <w:ilvl w:val="0"/>
          <w:numId w:val="0"/>
        </w:numPr>
        <w:tabs>
          <w:tab w:val="left" w:pos="3707"/>
        </w:tabs>
        <w:bidi w:val="0"/>
        <w:jc w:val="center"/>
        <w:rPr>
          <w:rFonts w:hint="eastAsia" w:ascii="微软雅黑" w:hAnsi="微软雅黑" w:eastAsia="微软雅黑" w:cs="微软雅黑"/>
          <w:b/>
          <w:sz w:val="32"/>
          <w:szCs w:val="32"/>
          <w:highlight w:val="none"/>
          <w:lang w:eastAsia="zh-CN"/>
        </w:rPr>
      </w:pPr>
      <w:bookmarkStart w:id="0" w:name="_Toc410224335"/>
      <w:bookmarkStart w:id="1" w:name="_Toc50540921"/>
      <w:bookmarkStart w:id="2" w:name="_Toc410224336"/>
      <w:r>
        <w:rPr>
          <w:rFonts w:hint="eastAsia" w:ascii="微软雅黑" w:hAnsi="微软雅黑" w:eastAsia="微软雅黑" w:cs="微软雅黑"/>
          <w:b/>
          <w:sz w:val="32"/>
          <w:szCs w:val="32"/>
          <w:highlight w:val="none"/>
          <w:lang w:eastAsia="zh-CN"/>
        </w:rPr>
        <w:t>竞争性谈判</w:t>
      </w:r>
      <w:bookmarkEnd w:id="0"/>
      <w:r>
        <w:rPr>
          <w:rFonts w:hint="eastAsia" w:ascii="微软雅黑" w:hAnsi="微软雅黑" w:eastAsia="微软雅黑" w:cs="微软雅黑"/>
          <w:b/>
          <w:sz w:val="32"/>
          <w:szCs w:val="32"/>
          <w:highlight w:val="none"/>
          <w:lang w:eastAsia="zh-CN"/>
        </w:rPr>
        <w:t>邀请书</w:t>
      </w:r>
    </w:p>
    <w:p w14:paraId="5A4E539D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580" w:lineRule="exact"/>
        <w:ind w:leftChars="254"/>
        <w:rPr>
          <w:rFonts w:hint="default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/>
        </w:rPr>
        <w:t>项目编号：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JSGS-GCZB-</w:t>
      </w: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lang w:val="en-US" w:eastAsia="zh-CN"/>
        </w:rPr>
        <w:t>202506-09</w:t>
      </w:r>
    </w:p>
    <w:p w14:paraId="13473A48">
      <w:pPr>
        <w:numPr>
          <w:ilvl w:val="0"/>
          <w:numId w:val="0"/>
        </w:numPr>
        <w:autoSpaceDE w:val="0"/>
        <w:autoSpaceDN w:val="0"/>
        <w:adjustRightInd w:val="0"/>
        <w:snapToGrid w:val="0"/>
        <w:spacing w:after="0" w:line="580" w:lineRule="exact"/>
        <w:ind w:firstLine="562" w:firstLineChars="20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/>
        </w:rPr>
        <w:t>二、项目名称：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济钢环保新材料产业园二期总图工程边坡防护治理</w:t>
      </w:r>
    </w:p>
    <w:p w14:paraId="062E9022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/>
        </w:rPr>
        <w:t>三、项目内容: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 xml:space="preserve"> </w:t>
      </w:r>
    </w:p>
    <w:p w14:paraId="5DA188D4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1.项目名称：济钢环保新材料产业园二期总图工程边坡防护治理</w:t>
      </w:r>
    </w:p>
    <w:p w14:paraId="7FF1A5B0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施工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地点：济南市章丘区官庄街道办事处青野村东。</w:t>
      </w:r>
    </w:p>
    <w:p w14:paraId="4B4DA222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施工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 xml:space="preserve">范围：根据图纸及清单范围进行边坡防护治理施工。 </w:t>
      </w:r>
    </w:p>
    <w:p w14:paraId="62C2F6B0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4.工期：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根据甲方要求时间组织进场，进场后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1个月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内施工完毕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。</w:t>
      </w:r>
    </w:p>
    <w:p w14:paraId="4C1E3D07">
      <w:pPr>
        <w:autoSpaceDE w:val="0"/>
        <w:autoSpaceDN w:val="0"/>
        <w:adjustRightInd w:val="0"/>
        <w:spacing w:after="0" w:line="540" w:lineRule="exact"/>
        <w:ind w:left="691" w:leftChars="250" w:hanging="141" w:hangingChars="5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/>
        </w:rPr>
        <w:t>四、供应商资格要求：</w:t>
      </w:r>
    </w:p>
    <w:p w14:paraId="61A13ECF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在中国境内注册并具有独立法人资格的合法企业单位。</w:t>
      </w:r>
    </w:p>
    <w:p w14:paraId="66770E2A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资质要求：供应商需具有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zh-CN" w:eastAsia="zh-CN"/>
        </w:rPr>
        <w:t>施工劳务</w:t>
      </w:r>
      <w:r>
        <w:rPr>
          <w:rFonts w:hint="default" w:ascii="仿宋" w:hAnsi="仿宋" w:eastAsia="仿宋" w:cs="仿宋"/>
          <w:bCs/>
          <w:sz w:val="28"/>
          <w:szCs w:val="28"/>
          <w:highlight w:val="none"/>
          <w:lang w:val="zh-CN" w:eastAsia="zh-CN"/>
        </w:rPr>
        <w:t>资质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，具有建设行政主管部门颁发的有效安全生产许可证。</w:t>
      </w:r>
    </w:p>
    <w:p w14:paraId="15848285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 w14:paraId="17337F1E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20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年1月1日至今，类似项目业绩至少1份（以合同签订时间为准）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。</w:t>
      </w:r>
    </w:p>
    <w:p w14:paraId="28FA8B99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.本项目不接受联合体投标。</w:t>
      </w:r>
    </w:p>
    <w:p w14:paraId="48A7B5FA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单位负责人为同一人或者存在控股、管理关系的不同单位，或同一母公司的子公司，不能同时参加谈判。</w:t>
      </w:r>
    </w:p>
    <w:p w14:paraId="19FA33A1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7.发包人不统一组织踏勘现场。</w:t>
      </w:r>
    </w:p>
    <w:bookmarkEnd w:id="1"/>
    <w:bookmarkEnd w:id="2"/>
    <w:p w14:paraId="28F2B3E7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/>
          <w:b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highlight w:val="none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谈判文件获取:</w:t>
      </w:r>
    </w:p>
    <w:p w14:paraId="67A535BA">
      <w:pPr>
        <w:spacing w:after="0" w:line="480" w:lineRule="exact"/>
        <w:ind w:left="559" w:leftChars="254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报名网址：http://bidding.jigang.com.cn。供应商报名成功后可下载谈判文件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zh-CN" w:eastAsia="zh-CN"/>
        </w:rPr>
        <w:t>。</w:t>
      </w:r>
    </w:p>
    <w:p w14:paraId="64E9DE1F">
      <w:pPr>
        <w:autoSpaceDE w:val="0"/>
        <w:autoSpaceDN w:val="0"/>
        <w:adjustRightInd w:val="0"/>
        <w:snapToGrid w:val="0"/>
        <w:spacing w:after="0" w:line="5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sz w:val="28"/>
          <w:szCs w:val="28"/>
          <w:highlight w:val="none"/>
          <w:lang w:val="zh-CN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 w:eastAsia="zh-CN"/>
        </w:rPr>
        <w:t>谈判文件收费：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无</w:t>
      </w:r>
    </w:p>
    <w:p w14:paraId="12EA9B09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宋体" w:eastAsia="仿宋_GB2312" w:cs="Arial Unicode MS"/>
          <w:b/>
          <w:bCs/>
          <w:sz w:val="28"/>
          <w:szCs w:val="28"/>
          <w:highlight w:val="none"/>
          <w:lang w:eastAsia="zh-CN"/>
        </w:rPr>
        <w:t>七、谈判保证金：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本次无需缴纳谈判保证金。</w:t>
      </w:r>
    </w:p>
    <w:p w14:paraId="77ECB0AE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、响应文件的递交</w:t>
      </w:r>
    </w:p>
    <w:p w14:paraId="3CFCB629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1、响应文件于谈判截止时间前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。递交的截止时间（谈判截止时间，下同）为202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时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00分。</w:t>
      </w:r>
    </w:p>
    <w:p w14:paraId="3580C1BD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zh-CN" w:eastAsia="zh-CN"/>
        </w:rPr>
        <w:t>2、逾期送达的、未送达指定地点的或者不按照要求密封的响应文件，招标人将予以拒收。</w:t>
      </w:r>
    </w:p>
    <w:p w14:paraId="2296B2DC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九、谈判时间及地点</w:t>
      </w:r>
    </w:p>
    <w:p w14:paraId="179E55E9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谈判公告期2025年6月30日至7月2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结束，谈判时间为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月3日10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时00分。</w:t>
      </w:r>
    </w:p>
    <w:p w14:paraId="1812A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济钢集团山东建设公司工程有限公司三楼招标室。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济南市历城区工业北路14980号）</w:t>
      </w:r>
    </w:p>
    <w:p w14:paraId="3D6C0D7B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十、联系方式</w:t>
      </w:r>
    </w:p>
    <w:p w14:paraId="2CB343F6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1.谈判联系人：侯先生，联系电话：13188936021</w:t>
      </w:r>
      <w:bookmarkStart w:id="3" w:name="_GoBack"/>
      <w:bookmarkEnd w:id="3"/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；</w:t>
      </w:r>
    </w:p>
    <w:p w14:paraId="28EBBF0D">
      <w:pPr>
        <w:autoSpaceDE w:val="0"/>
        <w:autoSpaceDN w:val="0"/>
        <w:adjustRightInd w:val="0"/>
        <w:snapToGrid w:val="0"/>
        <w:spacing w:after="0" w:line="580" w:lineRule="exact"/>
        <w:ind w:left="559" w:leftChars="254" w:firstLine="0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2.业务联系人：邢先生，联系电话：13075393600。</w:t>
      </w:r>
    </w:p>
    <w:p w14:paraId="7F5BA6AC">
      <w:pPr>
        <w:autoSpaceDE w:val="0"/>
        <w:autoSpaceDN w:val="0"/>
        <w:adjustRightInd w:val="0"/>
        <w:spacing w:after="0" w:line="480" w:lineRule="exact"/>
        <w:ind w:firstLine="498" w:firstLineChars="177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zh-CN" w:eastAsia="zh-CN"/>
        </w:rPr>
        <w:t>十一、公告中的谈判内容和其他要求以最终的竞争性谈判文件为准。</w:t>
      </w:r>
    </w:p>
    <w:p w14:paraId="3567C3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27A3B"/>
    <w:multiLevelType w:val="singleLevel"/>
    <w:tmpl w:val="A1327A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43F28"/>
    <w:rsid w:val="4E2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847</Characters>
  <Lines>0</Lines>
  <Paragraphs>0</Paragraphs>
  <TotalTime>0</TotalTime>
  <ScaleCrop>false</ScaleCrop>
  <LinksUpToDate>false</LinksUpToDate>
  <CharactersWithSpaces>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2025-06-30T01:58:00Z</dcterms:created>
  <dc:creator>Administrator</dc:creator>
  <cp:lastModifiedBy>汉风唐月</cp:lastModifiedBy>
  <dcterms:modified xsi:type="dcterms:W3CDTF">2025-06-30T02:19:30Z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eyJoZGlkIjoiMTA1YzdmMWZjZTkxYjAwNjU3Y2IyMzU0Yjg1MTE2M2EiLCJ1c2VySWQiOiI0MDc2OTk3OTYifQ==</vt:lpwstr>
  </property>
  <property fmtid="{D5CDD505-2E9C-101B-9397-08002B2CF9AE}" pid="4" name="ICV">
    <vt:lpwstr>2B5FD1C420BA4622A4DADA76D710A5FD_12</vt:lpwstr>
  </property>
</Properties>
</file>